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56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328"/>
        <w:gridCol w:w="1329"/>
        <w:gridCol w:w="1329"/>
        <w:gridCol w:w="1329"/>
        <w:gridCol w:w="1329"/>
        <w:gridCol w:w="1329"/>
      </w:tblGrid>
      <w:tr w:rsidR="0094520D" w:rsidRPr="006C4936" w:rsidTr="00CD092D">
        <w:tc>
          <w:tcPr>
            <w:tcW w:w="1185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185" w:type="dxa"/>
            <w:shd w:val="clear" w:color="auto" w:fill="F4B083" w:themeFill="accent2" w:themeFillTint="99"/>
            <w:vAlign w:val="center"/>
          </w:tcPr>
          <w:p w:rsidR="0094520D" w:rsidRPr="00A162CC" w:rsidRDefault="00CD092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328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一年級</w:t>
            </w:r>
          </w:p>
        </w:tc>
        <w:tc>
          <w:tcPr>
            <w:tcW w:w="1329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二年級</w:t>
            </w:r>
          </w:p>
        </w:tc>
        <w:tc>
          <w:tcPr>
            <w:tcW w:w="1329" w:type="dxa"/>
            <w:shd w:val="clear" w:color="auto" w:fill="F4B083" w:themeFill="accent2" w:themeFillTint="99"/>
            <w:vAlign w:val="center"/>
          </w:tcPr>
          <w:p w:rsidR="0094520D" w:rsidRPr="00506D43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506D43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proofErr w:type="gramEnd"/>
            <w:r w:rsidRPr="00506D43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329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四年級</w:t>
            </w:r>
          </w:p>
        </w:tc>
        <w:tc>
          <w:tcPr>
            <w:tcW w:w="1329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五年級</w:t>
            </w:r>
          </w:p>
        </w:tc>
        <w:tc>
          <w:tcPr>
            <w:tcW w:w="1329" w:type="dxa"/>
            <w:shd w:val="clear" w:color="auto" w:fill="F4B083" w:themeFill="accent2" w:themeFillTint="99"/>
            <w:vAlign w:val="center"/>
          </w:tcPr>
          <w:p w:rsidR="0094520D" w:rsidRPr="00A162CC" w:rsidRDefault="0094520D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六年級</w:t>
            </w:r>
          </w:p>
        </w:tc>
      </w:tr>
      <w:tr w:rsidR="00A162CC" w:rsidRPr="000443B3" w:rsidTr="00CD092D">
        <w:tc>
          <w:tcPr>
            <w:tcW w:w="1185" w:type="dxa"/>
            <w:vMerge w:val="restart"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星期一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0840-0920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社會(千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0920-1010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社會(千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1030-1110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1120-1200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</w:tr>
      <w:tr w:rsidR="00A162CC" w:rsidRPr="000443B3" w:rsidTr="00CD092D">
        <w:trPr>
          <w:trHeight w:val="1113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1330-1600</w:t>
            </w:r>
          </w:p>
        </w:tc>
        <w:tc>
          <w:tcPr>
            <w:tcW w:w="7973" w:type="dxa"/>
            <w:gridSpan w:val="6"/>
            <w:vAlign w:val="center"/>
          </w:tcPr>
          <w:p w:rsidR="00A162CC" w:rsidRPr="00506D43" w:rsidRDefault="00CD092D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其餘科目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採線上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非同步教學方式進行授課</w:t>
            </w:r>
          </w:p>
        </w:tc>
      </w:tr>
      <w:tr w:rsidR="00A162CC" w:rsidRPr="000443B3" w:rsidTr="00CD092D">
        <w:tc>
          <w:tcPr>
            <w:tcW w:w="1185" w:type="dxa"/>
            <w:vMerge w:val="restart"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星期二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0840-0920</w:t>
            </w:r>
          </w:p>
        </w:tc>
        <w:tc>
          <w:tcPr>
            <w:tcW w:w="1328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軍呈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0920-1010</w:t>
            </w:r>
          </w:p>
        </w:tc>
        <w:tc>
          <w:tcPr>
            <w:tcW w:w="1328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軍呈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1030-1110</w:t>
            </w:r>
          </w:p>
        </w:tc>
        <w:tc>
          <w:tcPr>
            <w:tcW w:w="1328" w:type="dxa"/>
            <w:shd w:val="clear" w:color="auto" w:fill="FFE599" w:themeFill="accent4" w:themeFillTint="66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寶鉛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1120-1200</w:t>
            </w:r>
          </w:p>
        </w:tc>
        <w:tc>
          <w:tcPr>
            <w:tcW w:w="1328" w:type="dxa"/>
            <w:shd w:val="clear" w:color="auto" w:fill="FFE599" w:themeFill="accent4" w:themeFillTint="66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寶鉛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62CC" w:rsidRPr="000443B3" w:rsidTr="00CD092D">
        <w:trPr>
          <w:trHeight w:val="1208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1330-1600</w:t>
            </w:r>
          </w:p>
        </w:tc>
        <w:tc>
          <w:tcPr>
            <w:tcW w:w="7973" w:type="dxa"/>
            <w:gridSpan w:val="6"/>
            <w:shd w:val="clear" w:color="auto" w:fill="FFFFFF" w:themeFill="background1"/>
            <w:vAlign w:val="center"/>
          </w:tcPr>
          <w:p w:rsidR="00A162CC" w:rsidRPr="00506D43" w:rsidRDefault="00CD092D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其餘科目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採線上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非同步教學方式進行授課</w:t>
            </w:r>
          </w:p>
        </w:tc>
      </w:tr>
      <w:tr w:rsidR="00A162CC" w:rsidRPr="000443B3" w:rsidTr="00CD092D">
        <w:tc>
          <w:tcPr>
            <w:tcW w:w="1185" w:type="dxa"/>
            <w:vMerge w:val="restart"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星期三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0840-0920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0920-1010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1030-1110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1120-1200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rPr>
          <w:trHeight w:val="1204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1330-1600</w:t>
            </w:r>
          </w:p>
        </w:tc>
        <w:tc>
          <w:tcPr>
            <w:tcW w:w="7973" w:type="dxa"/>
            <w:gridSpan w:val="6"/>
            <w:vAlign w:val="center"/>
          </w:tcPr>
          <w:p w:rsidR="00A162CC" w:rsidRPr="00506D43" w:rsidRDefault="00CD092D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其餘科目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採線上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非同步教學方式進行授課</w:t>
            </w:r>
          </w:p>
        </w:tc>
      </w:tr>
      <w:tr w:rsidR="00A162CC" w:rsidRPr="000443B3" w:rsidTr="00CD092D">
        <w:tc>
          <w:tcPr>
            <w:tcW w:w="1185" w:type="dxa"/>
            <w:vMerge w:val="restart"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星期四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0840-0920</w:t>
            </w:r>
          </w:p>
        </w:tc>
        <w:tc>
          <w:tcPr>
            <w:tcW w:w="1328" w:type="dxa"/>
            <w:shd w:val="clear" w:color="auto" w:fill="FFE599" w:themeFill="accent4" w:themeFillTint="66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寶鉛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shd w:val="clear" w:color="auto" w:fill="FBE4D5" w:themeFill="accent2" w:themeFillTint="33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社會(耿麟)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0920-1010</w:t>
            </w:r>
          </w:p>
        </w:tc>
        <w:tc>
          <w:tcPr>
            <w:tcW w:w="1328" w:type="dxa"/>
            <w:shd w:val="clear" w:color="auto" w:fill="FFE599" w:themeFill="accent4" w:themeFillTint="66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寶鉛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shd w:val="clear" w:color="auto" w:fill="FBE4D5" w:themeFill="accent2" w:themeFillTint="33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社會(耿麟)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1030-1110</w:t>
            </w:r>
          </w:p>
        </w:tc>
        <w:tc>
          <w:tcPr>
            <w:tcW w:w="1328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1120-1200</w:t>
            </w:r>
          </w:p>
        </w:tc>
        <w:tc>
          <w:tcPr>
            <w:tcW w:w="1328" w:type="dxa"/>
            <w:shd w:val="clear" w:color="auto" w:fill="92D05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芊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妤)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英語(文惠)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62CC" w:rsidRPr="000443B3" w:rsidTr="00CD092D">
        <w:trPr>
          <w:trHeight w:val="1213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1330-1600</w:t>
            </w:r>
          </w:p>
        </w:tc>
        <w:tc>
          <w:tcPr>
            <w:tcW w:w="7973" w:type="dxa"/>
            <w:gridSpan w:val="6"/>
            <w:shd w:val="clear" w:color="auto" w:fill="FFFFFF" w:themeFill="background1"/>
            <w:vAlign w:val="center"/>
          </w:tcPr>
          <w:p w:rsidR="00A162CC" w:rsidRPr="00506D43" w:rsidRDefault="00CD092D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其餘科目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採線上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非同步教學方式進行授課</w:t>
            </w:r>
          </w:p>
        </w:tc>
      </w:tr>
      <w:tr w:rsidR="00A162CC" w:rsidRPr="000443B3" w:rsidTr="00CD092D">
        <w:tc>
          <w:tcPr>
            <w:tcW w:w="1185" w:type="dxa"/>
            <w:vMerge w:val="restart"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b/>
                <w:sz w:val="20"/>
                <w:szCs w:val="20"/>
              </w:rPr>
              <w:t>星期五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0840-0920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BE4D5" w:themeFill="accent2" w:themeFillTint="33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社會(耿麟)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0920-1010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生活(千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BE4D5" w:themeFill="accent2" w:themeFillTint="33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社會(耿麟)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A162CC" w:rsidRPr="000443B3" w:rsidTr="00CD092D">
        <w:trPr>
          <w:trHeight w:val="109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1030-1110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1120-1200</w:t>
            </w:r>
          </w:p>
        </w:tc>
        <w:tc>
          <w:tcPr>
            <w:tcW w:w="1328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vAlign w:val="center"/>
          </w:tcPr>
          <w:p w:rsidR="00A162CC" w:rsidRPr="00506D43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自然(千</w:t>
            </w:r>
            <w:proofErr w:type="gramStart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芷</w:t>
            </w:r>
            <w:proofErr w:type="gramEnd"/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</w:tr>
      <w:tr w:rsidR="00A162CC" w:rsidRPr="000443B3" w:rsidTr="00CD092D">
        <w:trPr>
          <w:trHeight w:val="1323"/>
        </w:trPr>
        <w:tc>
          <w:tcPr>
            <w:tcW w:w="1185" w:type="dxa"/>
            <w:vMerge/>
            <w:shd w:val="clear" w:color="auto" w:fill="E7E6E6" w:themeFill="background2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A162CC" w:rsidRPr="00A162CC" w:rsidRDefault="00A162CC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2CC">
              <w:rPr>
                <w:rFonts w:ascii="標楷體" w:eastAsia="標楷體" w:hAnsi="標楷體" w:hint="eastAsia"/>
                <w:sz w:val="20"/>
                <w:szCs w:val="20"/>
              </w:rPr>
              <w:t>1330-1600</w:t>
            </w:r>
          </w:p>
        </w:tc>
        <w:tc>
          <w:tcPr>
            <w:tcW w:w="7973" w:type="dxa"/>
            <w:gridSpan w:val="6"/>
            <w:vAlign w:val="center"/>
          </w:tcPr>
          <w:p w:rsidR="00A162CC" w:rsidRPr="00506D43" w:rsidRDefault="00CD092D" w:rsidP="00A162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其餘科目</w:t>
            </w:r>
            <w:proofErr w:type="gramStart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採線上</w:t>
            </w:r>
            <w:proofErr w:type="gramEnd"/>
            <w:r w:rsidRPr="00506D43">
              <w:rPr>
                <w:rFonts w:ascii="標楷體" w:eastAsia="標楷體" w:hAnsi="標楷體" w:hint="eastAsia"/>
                <w:sz w:val="20"/>
                <w:szCs w:val="20"/>
              </w:rPr>
              <w:t>非同步教學方式進行授課</w:t>
            </w:r>
          </w:p>
        </w:tc>
      </w:tr>
    </w:tbl>
    <w:p w:rsidR="000B201F" w:rsidRPr="00A162CC" w:rsidRDefault="00A162CC" w:rsidP="00A162CC">
      <w:pPr>
        <w:jc w:val="center"/>
        <w:rPr>
          <w:rFonts w:ascii="標楷體" w:eastAsia="標楷體" w:hAnsi="標楷體"/>
          <w:sz w:val="36"/>
        </w:rPr>
      </w:pPr>
      <w:r w:rsidRPr="00A162CC">
        <w:rPr>
          <w:rFonts w:ascii="標楷體" w:eastAsia="標楷體" w:hAnsi="標楷體" w:hint="eastAsia"/>
          <w:sz w:val="36"/>
        </w:rPr>
        <w:t>彰化縣文德國小5/31-6/14停課期間各</w:t>
      </w:r>
      <w:proofErr w:type="gramStart"/>
      <w:r w:rsidRPr="00A162CC">
        <w:rPr>
          <w:rFonts w:ascii="標楷體" w:eastAsia="標楷體" w:hAnsi="標楷體" w:hint="eastAsia"/>
          <w:sz w:val="36"/>
        </w:rPr>
        <w:t>班線上</w:t>
      </w:r>
      <w:proofErr w:type="gramEnd"/>
      <w:r w:rsidRPr="00A162CC">
        <w:rPr>
          <w:rFonts w:ascii="標楷體" w:eastAsia="標楷體" w:hAnsi="標楷體" w:hint="eastAsia"/>
          <w:sz w:val="36"/>
        </w:rPr>
        <w:t>同步授課功課表</w:t>
      </w:r>
      <w:bookmarkStart w:id="0" w:name="_GoBack"/>
      <w:bookmarkEnd w:id="0"/>
    </w:p>
    <w:sectPr w:rsidR="000B201F" w:rsidRPr="00A162CC" w:rsidSect="009452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5C" w:rsidRDefault="000B6D5C" w:rsidP="00A25361">
      <w:r>
        <w:separator/>
      </w:r>
    </w:p>
  </w:endnote>
  <w:endnote w:type="continuationSeparator" w:id="0">
    <w:p w:rsidR="000B6D5C" w:rsidRDefault="000B6D5C" w:rsidP="00A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5C" w:rsidRDefault="000B6D5C" w:rsidP="00A25361">
      <w:r>
        <w:separator/>
      </w:r>
    </w:p>
  </w:footnote>
  <w:footnote w:type="continuationSeparator" w:id="0">
    <w:p w:rsidR="000B6D5C" w:rsidRDefault="000B6D5C" w:rsidP="00A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F7"/>
    <w:rsid w:val="000443B3"/>
    <w:rsid w:val="000B201F"/>
    <w:rsid w:val="000B6D5C"/>
    <w:rsid w:val="001606EB"/>
    <w:rsid w:val="002D35F7"/>
    <w:rsid w:val="003D45FA"/>
    <w:rsid w:val="0049670D"/>
    <w:rsid w:val="00502C77"/>
    <w:rsid w:val="00506D43"/>
    <w:rsid w:val="00512D70"/>
    <w:rsid w:val="006367BB"/>
    <w:rsid w:val="006C4936"/>
    <w:rsid w:val="0094520D"/>
    <w:rsid w:val="00946805"/>
    <w:rsid w:val="00A1171C"/>
    <w:rsid w:val="00A162CC"/>
    <w:rsid w:val="00A25361"/>
    <w:rsid w:val="00B03AD9"/>
    <w:rsid w:val="00B8138E"/>
    <w:rsid w:val="00C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B418C-71A7-4C24-86B1-E5387104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2021-05-24T07:15:00Z</dcterms:created>
  <dcterms:modified xsi:type="dcterms:W3CDTF">2021-05-26T04:07:00Z</dcterms:modified>
</cp:coreProperties>
</file>